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2640330" cy="73723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737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Atsain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Application Narrative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Please complete and submit this form, along with your budget.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00"/>
        <w:gridCol w:w="5475"/>
        <w:tblGridChange w:id="0">
          <w:tblGrid>
            <w:gridCol w:w="5400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left"/>
        <w:tblInd w:w="-8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outline your mission statement and key values, and give a summary of the organisation’s experienc</w:t>
            </w:r>
            <w:r w:rsidDel="00000000" w:rsidR="00000000" w:rsidRPr="00000000">
              <w:rPr>
                <w:rtl w:val="0"/>
              </w:rPr>
              <w:t xml:space="preserve">e working strategically</w:t>
            </w:r>
            <w:r w:rsidDel="00000000" w:rsidR="00000000" w:rsidRPr="00000000">
              <w:rPr>
                <w:vertAlign w:val="baseline"/>
                <w:rtl w:val="0"/>
              </w:rPr>
              <w:t xml:space="preserve">. (max. 100 words)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-7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Please give a summary of your project (max 75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5.0" w:type="dxa"/>
        <w:jc w:val="left"/>
        <w:tblInd w:w="-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45"/>
        <w:tblGridChange w:id="0">
          <w:tblGrid>
            <w:gridCol w:w="1084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0" w:before="24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specific socio-economic barriers will your project address, and how were these barriers identified? (max 150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Ind w:w="-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240" w:before="24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Who are the key members of your project team, and what skills or experiences make them suitable for this project? (max 150 words)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05.0" w:type="dxa"/>
        <w:jc w:val="left"/>
        <w:tblInd w:w="-7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05"/>
        <w:tblGridChange w:id="0">
          <w:tblGrid>
            <w:gridCol w:w="109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240" w:before="240" w:line="276" w:lineRule="auto"/>
              <w:ind w:left="720" w:hanging="360"/>
              <w:rPr>
                <w:shd w:fill="d9d9d9" w:val="clear"/>
              </w:rPr>
            </w:pPr>
            <w:r w:rsidDel="00000000" w:rsidR="00000000" w:rsidRPr="00000000">
              <w:rPr>
                <w:rtl w:val="0"/>
              </w:rPr>
              <w:t xml:space="preserve">How will your project improve access to music opportunities for young people facing economic or social disadvantages? 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20.0" w:type="dxa"/>
        <w:jc w:val="left"/>
        <w:tblInd w:w="-7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risks to the project have you identified and how can you mitigate against them? (max 150 words)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20.0" w:type="dxa"/>
        <w:jc w:val="left"/>
        <w:tblInd w:w="-7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Have you identified existing or new partners you would like to work with on this project? How will these partnerships contribute to overcoming socio-economic barriers? (max 150 words)</w:t>
            </w:r>
          </w:p>
          <w:p w:rsidR="00000000" w:rsidDel="00000000" w:rsidP="00000000" w:rsidRDefault="00000000" w:rsidRPr="00000000" w14:paraId="0000004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35.0" w:type="dxa"/>
        <w:jc w:val="left"/>
        <w:tblInd w:w="-7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240" w:before="24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will young people be involved in the design and delivery of your project? (max 150 words)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920.0" w:type="dxa"/>
        <w:jc w:val="left"/>
        <w:tblInd w:w="-7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240" w:before="24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are the anticipated outcomes of this project for young people, particularly regarding their access to opportunities within music and their creative development? (max 150 words)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10920.0" w:type="dxa"/>
            <w:jc w:val="left"/>
            <w:tblInd w:w="-7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10920"/>
            <w:tblGridChange w:id="0">
              <w:tblGrid>
                <w:gridCol w:w="10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numPr>
                    <w:ilvl w:val="0"/>
                    <w:numId w:val="1"/>
                  </w:numPr>
                  <w:spacing w:after="240" w:before="240" w:line="276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How will you know that your project has been successful and what evidence will you collect to support that? (max 150 words)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und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GB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GB" w:val="und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0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GB" w:val="und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und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und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0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6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GB" w:val="und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3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GB" w:val="und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2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4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5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6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color w:val="666666"/>
      <w:sz w:val="30"/>
      <w:szCs w:val="30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color w:val="666666"/>
      <w:sz w:val="30"/>
      <w:szCs w:val="30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NNWGovHquPAhuHxTegj7jFJLg==">CgMxLjAaHwoBMBIaChgICVIUChJ0YWJsZS5rb2RwNTVzN3JhcGI4AHIhMVZQaVdMMFJUejR2M1EwalBVcjA3VmJxRTJZb1JNb1hN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2023-02-27T22:40:00Z</dcterms:created>
</cp:coreProperties>
</file>